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72679" w14:textId="0D7227F9" w:rsidR="00514CD0" w:rsidRDefault="00514CD0" w:rsidP="00514CD0">
      <w:pPr>
        <w:pStyle w:val="isselectedend"/>
      </w:pPr>
      <w:r w:rsidRPr="0079476C">
        <w:rPr>
          <w:b/>
          <w:bCs/>
          <w:sz w:val="32"/>
          <w:szCs w:val="32"/>
        </w:rPr>
        <w:t>SARAH MARCELLO</w:t>
      </w:r>
      <w:r>
        <w:br/>
        <w:t xml:space="preserve">Oceanside, CA | 717.422.7839 | </w:t>
      </w:r>
      <w:hyperlink r:id="rId5" w:history="1">
        <w:r>
          <w:rPr>
            <w:rStyle w:val="Hyperlink"/>
          </w:rPr>
          <w:t>sarahmarcello13@gmail.com</w:t>
        </w:r>
      </w:hyperlink>
      <w:r>
        <w:t xml:space="preserve"> | </w:t>
      </w:r>
      <w:r>
        <w:t xml:space="preserve">linkedin.com/in/sarah-marcello </w:t>
      </w:r>
    </w:p>
    <w:p w14:paraId="5C910F7B" w14:textId="11243E4D" w:rsidR="00514CD0" w:rsidRPr="0079476C" w:rsidRDefault="00514CD0" w:rsidP="00514CD0">
      <w:pPr>
        <w:pStyle w:val="isselectedend"/>
        <w:rPr>
          <w:b/>
          <w:bCs/>
        </w:rPr>
      </w:pPr>
      <w:r w:rsidRPr="00514CD0">
        <w:rPr>
          <w:b/>
          <w:bCs/>
        </w:rPr>
        <w:t>PROFESSIONAL SUMMARY</w:t>
      </w:r>
      <w:r w:rsidR="0079476C">
        <w:rPr>
          <w:b/>
          <w:bCs/>
        </w:rPr>
        <w:br/>
      </w:r>
      <w:r w:rsidR="00CD35C5">
        <w:t>Marketing and communications leader with 9+ years of progressive experience advancing from hands-on content creation to enterprise brand strategy, commercial program ownership, and executive-level communications. Career built deliberately across every discipline a marketing organization requires, including digital, PR, customer experience, commercialization, and brand, culminating in director-level scope: owning strategy, leading cross-functional and agency teams, advising executives, and building programs from concept to measurable business impact. Ready to bring that full-spectrum foundation to a Director of Marketing, Communications, or Brand leadership role.</w:t>
      </w:r>
    </w:p>
    <w:p w14:paraId="12FD4025" w14:textId="7D209B19" w:rsidR="00514CD0" w:rsidRPr="0079476C" w:rsidRDefault="00514CD0" w:rsidP="00514CD0">
      <w:pPr>
        <w:pStyle w:val="isselectedend"/>
        <w:rPr>
          <w:b/>
          <w:bCs/>
        </w:rPr>
      </w:pPr>
      <w:r w:rsidRPr="00514CD0">
        <w:rPr>
          <w:b/>
          <w:bCs/>
        </w:rPr>
        <w:t>CORE COMPETENCIES</w:t>
      </w:r>
      <w:r w:rsidR="0079476C">
        <w:rPr>
          <w:b/>
          <w:bCs/>
        </w:rPr>
        <w:br/>
      </w:r>
      <w:r>
        <w:t>Brand Strategy • Global Marketing • Customer Advocacy • Customer Experience • Product Commercialization • Market Development • Executive Engagement • Thought Leadership • Event Marketing • Public Relations • Content Strategy • Video Production • Digital Marketing • Cross-Functional Leadership • Agency Management • Executive Communications</w:t>
      </w:r>
    </w:p>
    <w:p w14:paraId="0207E1F4" w14:textId="23FAD726" w:rsidR="00514CD0" w:rsidRPr="0079476C" w:rsidRDefault="00514CD0" w:rsidP="0079476C">
      <w:pPr>
        <w:pStyle w:val="isselectedend"/>
        <w:rPr>
          <w:b/>
          <w:bCs/>
        </w:rPr>
      </w:pPr>
      <w:r w:rsidRPr="00514CD0">
        <w:rPr>
          <w:b/>
          <w:bCs/>
        </w:rPr>
        <w:t>PROFESSIONAL EXPERIENCE</w:t>
      </w:r>
      <w:r w:rsidR="0079476C">
        <w:rPr>
          <w:b/>
          <w:bCs/>
        </w:rPr>
        <w:br/>
      </w:r>
      <w:r>
        <w:t>ATEC SPINE</w:t>
      </w:r>
      <w:r>
        <w:br/>
      </w:r>
      <w:r>
        <w:t>Marketing Manager | Nov 2023 – Present</w:t>
      </w:r>
    </w:p>
    <w:p w14:paraId="2604FF71" w14:textId="3340A2DB" w:rsidR="00514CD0" w:rsidRDefault="00514CD0" w:rsidP="00514CD0">
      <w:pPr>
        <w:pStyle w:val="isselectedend"/>
        <w:numPr>
          <w:ilvl w:val="0"/>
          <w:numId w:val="1"/>
        </w:numPr>
        <w:ind w:left="270" w:hanging="270"/>
      </w:pPr>
      <w:r>
        <w:t xml:space="preserve">Developed </w:t>
      </w:r>
      <w:r w:rsidR="0079476C">
        <w:t>a unified brand refresh, market</w:t>
      </w:r>
      <w:r>
        <w:t xml:space="preserve"> positioning, messaging frameworks, and visual standards </w:t>
      </w:r>
      <w:r w:rsidR="0079476C">
        <w:t xml:space="preserve">aligning </w:t>
      </w:r>
      <w:r>
        <w:t>communications across sales, marketing, clinical education, product management, and international teams.</w:t>
      </w:r>
    </w:p>
    <w:p w14:paraId="58115488" w14:textId="7CD319DC" w:rsidR="00514CD0" w:rsidRDefault="00514CD0" w:rsidP="00514CD0">
      <w:pPr>
        <w:pStyle w:val="isselectedend"/>
        <w:numPr>
          <w:ilvl w:val="0"/>
          <w:numId w:val="1"/>
        </w:numPr>
        <w:ind w:left="270" w:hanging="270"/>
      </w:pPr>
      <w:r>
        <w:t>Created and scaled three executive-level customer engagement programs—Peer-to-Peer, Centers of Excellence, and Market Development Events</w:t>
      </w:r>
      <w:r w:rsidR="00644A0B">
        <w:t xml:space="preserve"> t</w:t>
      </w:r>
      <w:r>
        <w:t>o accelerate technology adoption</w:t>
      </w:r>
      <w:r w:rsidR="00644A0B">
        <w:t>.</w:t>
      </w:r>
    </w:p>
    <w:p w14:paraId="2553D610" w14:textId="4935C392" w:rsidR="00514CD0" w:rsidRDefault="00514CD0" w:rsidP="00514CD0">
      <w:pPr>
        <w:pStyle w:val="isselectedend"/>
        <w:numPr>
          <w:ilvl w:val="0"/>
          <w:numId w:val="1"/>
        </w:numPr>
        <w:ind w:left="270" w:hanging="270"/>
      </w:pPr>
      <w:r>
        <w:t xml:space="preserve">Designed </w:t>
      </w:r>
      <w:r w:rsidR="00644A0B">
        <w:t>customer</w:t>
      </w:r>
      <w:r>
        <w:t xml:space="preserve"> marketing toolkits </w:t>
      </w:r>
      <w:r w:rsidR="00644A0B">
        <w:t>to enhance</w:t>
      </w:r>
      <w:r>
        <w:t xml:space="preserve"> long-term customer success following </w:t>
      </w:r>
      <w:r w:rsidR="00644A0B">
        <w:t>purchase</w:t>
      </w:r>
      <w:r>
        <w:t>.</w:t>
      </w:r>
    </w:p>
    <w:p w14:paraId="0C086F2F" w14:textId="391A5125" w:rsidR="00514CD0" w:rsidRDefault="00514CD0" w:rsidP="00514CD0">
      <w:pPr>
        <w:pStyle w:val="isselectedend"/>
        <w:numPr>
          <w:ilvl w:val="0"/>
          <w:numId w:val="1"/>
        </w:numPr>
        <w:ind w:left="270" w:hanging="270"/>
      </w:pPr>
      <w:r>
        <w:t>Partnered with physician faculty and key opinion leaders to develop educational content, keynote presentations, and thought leadership programs</w:t>
      </w:r>
      <w:r w:rsidR="00E302FD">
        <w:t>.</w:t>
      </w:r>
    </w:p>
    <w:p w14:paraId="311C70C3" w14:textId="5ECEADF0" w:rsidR="00514CD0" w:rsidRDefault="00514CD0" w:rsidP="00514CD0">
      <w:pPr>
        <w:pStyle w:val="isselectedend"/>
        <w:numPr>
          <w:ilvl w:val="0"/>
          <w:numId w:val="1"/>
        </w:numPr>
        <w:ind w:left="270" w:hanging="270"/>
      </w:pPr>
      <w:r>
        <w:t xml:space="preserve">Served as Executive Producer for </w:t>
      </w:r>
      <w:r w:rsidR="00E302FD">
        <w:t>all</w:t>
      </w:r>
      <w:r>
        <w:t xml:space="preserve"> video campaigns, including talent recruitment, location sourcing, vendor management, creative direction, story development, production oversight, post-production review, and content publication.</w:t>
      </w:r>
    </w:p>
    <w:p w14:paraId="1BA5CC61" w14:textId="195EF063" w:rsidR="00514CD0" w:rsidRDefault="00514CD0" w:rsidP="00514CD0">
      <w:pPr>
        <w:pStyle w:val="isselectedend"/>
        <w:numPr>
          <w:ilvl w:val="0"/>
          <w:numId w:val="1"/>
        </w:numPr>
        <w:ind w:left="270" w:hanging="270"/>
      </w:pPr>
      <w:r>
        <w:t>Led executive communications and presentation development for National Sales Meetings</w:t>
      </w:r>
    </w:p>
    <w:p w14:paraId="6FD67963" w14:textId="5827DBA4" w:rsidR="00514CD0" w:rsidRDefault="00514CD0" w:rsidP="00514CD0">
      <w:pPr>
        <w:pStyle w:val="isselectedend"/>
        <w:numPr>
          <w:ilvl w:val="0"/>
          <w:numId w:val="1"/>
        </w:numPr>
        <w:ind w:left="270" w:hanging="270"/>
      </w:pPr>
      <w:r>
        <w:t>Directed customer storytelling, public relations, co-marketing, and commercialization initiatives</w:t>
      </w:r>
      <w:r w:rsidR="00E302FD">
        <w:t>.</w:t>
      </w:r>
    </w:p>
    <w:p w14:paraId="02FEAA30" w14:textId="547B3F93" w:rsidR="00514CD0" w:rsidRDefault="00514CD0" w:rsidP="00514CD0">
      <w:pPr>
        <w:pStyle w:val="isselectedend"/>
      </w:pPr>
      <w:r>
        <w:t>STRYKER</w:t>
      </w:r>
      <w:r>
        <w:br/>
      </w:r>
      <w:r>
        <w:t>Communications Lead | Aug 2022 – Nov 2023</w:t>
      </w:r>
    </w:p>
    <w:p w14:paraId="2B2986E2" w14:textId="77777777" w:rsidR="00514CD0" w:rsidRDefault="00514CD0" w:rsidP="00514CD0">
      <w:pPr>
        <w:pStyle w:val="isselectedend"/>
        <w:numPr>
          <w:ilvl w:val="0"/>
          <w:numId w:val="1"/>
        </w:numPr>
        <w:ind w:left="270" w:hanging="270"/>
      </w:pPr>
      <w:r>
        <w:t>Developed and executed integrated global marketing campaigns supporting commercialization, customer engagement, and brand awareness initiatives.</w:t>
      </w:r>
    </w:p>
    <w:p w14:paraId="4E53695A" w14:textId="3FBD7AC1" w:rsidR="00514CD0" w:rsidRDefault="00514CD0" w:rsidP="00514CD0">
      <w:pPr>
        <w:pStyle w:val="isselectedend"/>
        <w:numPr>
          <w:ilvl w:val="0"/>
          <w:numId w:val="1"/>
        </w:numPr>
        <w:ind w:left="270" w:hanging="270"/>
      </w:pPr>
      <w:r>
        <w:t>Produced annual marketing plans, established campaign KPIs, and analyzed performance metrics</w:t>
      </w:r>
      <w:r w:rsidR="00C67B72">
        <w:t>.</w:t>
      </w:r>
    </w:p>
    <w:p w14:paraId="5257EF4F" w14:textId="77777777" w:rsidR="00514CD0" w:rsidRDefault="00514CD0" w:rsidP="00514CD0">
      <w:pPr>
        <w:pStyle w:val="isselectedend"/>
        <w:numPr>
          <w:ilvl w:val="0"/>
          <w:numId w:val="1"/>
        </w:numPr>
        <w:ind w:left="270" w:hanging="270"/>
      </w:pPr>
      <w:r>
        <w:t>Conducted competitive intelligence and market analysis to identify growth opportunities and strengthen market positioning.</w:t>
      </w:r>
    </w:p>
    <w:p w14:paraId="0EB55913" w14:textId="209B2704" w:rsidR="00514CD0" w:rsidRDefault="00514CD0" w:rsidP="00514CD0">
      <w:pPr>
        <w:pStyle w:val="isselectedend"/>
        <w:numPr>
          <w:ilvl w:val="0"/>
          <w:numId w:val="1"/>
        </w:numPr>
        <w:ind w:left="270" w:hanging="270"/>
      </w:pPr>
      <w:r>
        <w:t>Standardized marketing technology platforms across Salesforce, Marketo, Highspot, Constant Contact</w:t>
      </w:r>
    </w:p>
    <w:p w14:paraId="3E530275" w14:textId="5776F04D" w:rsidR="00514CD0" w:rsidRDefault="00514CD0" w:rsidP="00514CD0">
      <w:pPr>
        <w:pStyle w:val="isselectedend"/>
        <w:numPr>
          <w:ilvl w:val="0"/>
          <w:numId w:val="1"/>
        </w:numPr>
        <w:ind w:left="270" w:hanging="270"/>
      </w:pPr>
      <w:r>
        <w:t>Developed philanthropic partnership campaigns generating $15,000 for nonprofit organizations</w:t>
      </w:r>
      <w:r w:rsidR="00C67B72">
        <w:t>.</w:t>
      </w:r>
    </w:p>
    <w:p w14:paraId="119216E0" w14:textId="77777777" w:rsidR="00514CD0" w:rsidRDefault="00514CD0" w:rsidP="00514CD0">
      <w:pPr>
        <w:pStyle w:val="isselectedend"/>
      </w:pPr>
      <w:r>
        <w:t>Program Manager, Customer Experience | Jan 2020 – Aug 2022</w:t>
      </w:r>
    </w:p>
    <w:p w14:paraId="614A15E0" w14:textId="110B3979" w:rsidR="00514CD0" w:rsidRDefault="00514CD0" w:rsidP="00514CD0">
      <w:pPr>
        <w:pStyle w:val="isselectedend"/>
        <w:numPr>
          <w:ilvl w:val="0"/>
          <w:numId w:val="1"/>
        </w:numPr>
        <w:ind w:left="270" w:hanging="270"/>
      </w:pPr>
      <w:r>
        <w:t xml:space="preserve">Redesigned </w:t>
      </w:r>
      <w:r w:rsidR="00C67B72">
        <w:t xml:space="preserve">a </w:t>
      </w:r>
      <w:r>
        <w:t>customer engagement program, reducing costs by 25% while improving customer experience</w:t>
      </w:r>
      <w:r w:rsidR="00C67B72">
        <w:t>.</w:t>
      </w:r>
    </w:p>
    <w:p w14:paraId="0D72CA9B" w14:textId="77777777" w:rsidR="00514CD0" w:rsidRDefault="00514CD0" w:rsidP="00514CD0">
      <w:pPr>
        <w:pStyle w:val="isselectedend"/>
        <w:numPr>
          <w:ilvl w:val="0"/>
          <w:numId w:val="1"/>
        </w:numPr>
        <w:ind w:left="270" w:hanging="270"/>
      </w:pPr>
      <w:r>
        <w:lastRenderedPageBreak/>
        <w:t>Increased customer engagement by 14% and drove an average 30% increase in sales among new customers within six months of participation.</w:t>
      </w:r>
    </w:p>
    <w:p w14:paraId="209F6E7F" w14:textId="4BEC2439" w:rsidR="00514CD0" w:rsidRDefault="00514CD0" w:rsidP="00514CD0">
      <w:pPr>
        <w:pStyle w:val="isselectedend"/>
        <w:numPr>
          <w:ilvl w:val="0"/>
          <w:numId w:val="1"/>
        </w:numPr>
        <w:ind w:left="270" w:hanging="270"/>
      </w:pPr>
      <w:r>
        <w:t>Designed and executed more than 200 customer engagement experiences annually</w:t>
      </w:r>
      <w:r w:rsidR="00C67B72">
        <w:t>.</w:t>
      </w:r>
    </w:p>
    <w:p w14:paraId="552770AE" w14:textId="336E116E" w:rsidR="00514CD0" w:rsidRDefault="00514CD0" w:rsidP="00514CD0">
      <w:pPr>
        <w:pStyle w:val="isselectedend"/>
        <w:numPr>
          <w:ilvl w:val="0"/>
          <w:numId w:val="1"/>
        </w:numPr>
        <w:ind w:left="270" w:hanging="270"/>
      </w:pPr>
      <w:r>
        <w:t>Led website redesign initiatives that increased traffic by 45% and improved user experience.</w:t>
      </w:r>
    </w:p>
    <w:p w14:paraId="052BC526" w14:textId="77777777" w:rsidR="00514CD0" w:rsidRDefault="00514CD0" w:rsidP="00514CD0">
      <w:pPr>
        <w:pStyle w:val="isselectedend"/>
      </w:pPr>
      <w:r>
        <w:t>Marketing Communications Specialist | Nov 2018 – Jan 2020</w:t>
      </w:r>
    </w:p>
    <w:p w14:paraId="416B5260" w14:textId="77777777" w:rsidR="00514CD0" w:rsidRDefault="00514CD0" w:rsidP="00514CD0">
      <w:pPr>
        <w:pStyle w:val="isselectedend"/>
        <w:numPr>
          <w:ilvl w:val="0"/>
          <w:numId w:val="1"/>
        </w:numPr>
        <w:ind w:left="270" w:hanging="270"/>
      </w:pPr>
      <w:r>
        <w:t>Increased Instagram audience growth by 300% through strategic content development and organic social media initiatives.</w:t>
      </w:r>
    </w:p>
    <w:p w14:paraId="4D1F1F8D" w14:textId="77777777" w:rsidR="00514CD0" w:rsidRDefault="00514CD0" w:rsidP="00514CD0">
      <w:pPr>
        <w:pStyle w:val="isselectedend"/>
        <w:numPr>
          <w:ilvl w:val="0"/>
          <w:numId w:val="1"/>
        </w:numPr>
        <w:ind w:left="270" w:hanging="270"/>
      </w:pPr>
      <w:r>
        <w:t>Developed the organization's global social media strategy and first digital crisis communications plan.</w:t>
      </w:r>
    </w:p>
    <w:p w14:paraId="71F644E1" w14:textId="77777777" w:rsidR="00514CD0" w:rsidRDefault="00514CD0" w:rsidP="00514CD0">
      <w:pPr>
        <w:pStyle w:val="isselectedend"/>
        <w:numPr>
          <w:ilvl w:val="0"/>
          <w:numId w:val="1"/>
        </w:numPr>
        <w:ind w:left="270" w:hanging="270"/>
      </w:pPr>
      <w:r>
        <w:t>Created lead-generation microsites, email campaigns, and digital content supporting product launches, trade shows, and customer events.</w:t>
      </w:r>
    </w:p>
    <w:p w14:paraId="23CB5FD9" w14:textId="10C1B2D5" w:rsidR="00514CD0" w:rsidRDefault="00514CD0" w:rsidP="00514CD0">
      <w:pPr>
        <w:pStyle w:val="isselectedend"/>
        <w:numPr>
          <w:ilvl w:val="0"/>
          <w:numId w:val="1"/>
        </w:numPr>
        <w:ind w:left="270" w:hanging="270"/>
      </w:pPr>
      <w:r>
        <w:t>Managed website and intranet platforms while serving as the primary in-house photographer and content creator.</w:t>
      </w:r>
    </w:p>
    <w:p w14:paraId="4C28D1A3" w14:textId="77777777" w:rsidR="00514CD0" w:rsidRDefault="00514CD0" w:rsidP="00514CD0">
      <w:pPr>
        <w:pStyle w:val="isselectedend"/>
      </w:pPr>
      <w:r>
        <w:t>K2M, INC. (Acquired by Stryker)</w:t>
      </w:r>
    </w:p>
    <w:p w14:paraId="54FF30D5" w14:textId="77777777" w:rsidR="00514CD0" w:rsidRDefault="00514CD0" w:rsidP="00514CD0">
      <w:pPr>
        <w:pStyle w:val="isselectedend"/>
      </w:pPr>
      <w:r>
        <w:t>Corporate Communications Specialist | Aug 2018 – Nov 2018</w:t>
      </w:r>
    </w:p>
    <w:p w14:paraId="419A5D82" w14:textId="77777777" w:rsidR="00514CD0" w:rsidRDefault="00514CD0" w:rsidP="00514CD0">
      <w:pPr>
        <w:pStyle w:val="isselectedend"/>
        <w:numPr>
          <w:ilvl w:val="0"/>
          <w:numId w:val="1"/>
        </w:numPr>
        <w:tabs>
          <w:tab w:val="left" w:pos="0"/>
        </w:tabs>
        <w:ind w:left="270" w:hanging="270"/>
      </w:pPr>
      <w:r>
        <w:t>Managed corporate communications, executive social media, press releases, and advertising initiatives.</w:t>
      </w:r>
    </w:p>
    <w:p w14:paraId="1240F892" w14:textId="753D094A" w:rsidR="00514CD0" w:rsidRDefault="00514CD0" w:rsidP="00514CD0">
      <w:pPr>
        <w:pStyle w:val="isselectedend"/>
        <w:numPr>
          <w:ilvl w:val="0"/>
          <w:numId w:val="1"/>
        </w:numPr>
        <w:tabs>
          <w:tab w:val="left" w:pos="0"/>
        </w:tabs>
        <w:ind w:left="270" w:hanging="270"/>
      </w:pPr>
      <w:r>
        <w:t>Developed social media strategies and distributed internal and external communications through Eloqua.</w:t>
      </w:r>
    </w:p>
    <w:p w14:paraId="618CB727" w14:textId="77777777" w:rsidR="00514CD0" w:rsidRDefault="00514CD0" w:rsidP="00514CD0">
      <w:pPr>
        <w:pStyle w:val="isselectedend"/>
      </w:pPr>
      <w:r>
        <w:t>Digital Marketing Associate | Jan 2017 – Aug 2018</w:t>
      </w:r>
    </w:p>
    <w:p w14:paraId="370372D7" w14:textId="77777777" w:rsidR="00514CD0" w:rsidRDefault="00514CD0" w:rsidP="00514CD0">
      <w:pPr>
        <w:pStyle w:val="isselectedend"/>
        <w:numPr>
          <w:ilvl w:val="0"/>
          <w:numId w:val="1"/>
        </w:numPr>
        <w:ind w:left="270" w:hanging="270"/>
      </w:pPr>
      <w:r>
        <w:t>Created integrated marketing content across social media, email, public relations, digital marketing, events, photography, videography, and graphic design channels.</w:t>
      </w:r>
    </w:p>
    <w:p w14:paraId="09A6E5EF" w14:textId="77777777" w:rsidR="00514CD0" w:rsidRDefault="00514CD0" w:rsidP="00514CD0">
      <w:pPr>
        <w:pStyle w:val="isselectedend"/>
        <w:numPr>
          <w:ilvl w:val="0"/>
          <w:numId w:val="1"/>
        </w:numPr>
        <w:ind w:left="270" w:hanging="270"/>
      </w:pPr>
      <w:r>
        <w:t>Developed event websites and managed trade show marketing technology initiatives.</w:t>
      </w:r>
    </w:p>
    <w:p w14:paraId="59D4370B" w14:textId="6AE5B6E9" w:rsidR="00514CD0" w:rsidRDefault="00514CD0" w:rsidP="00514CD0">
      <w:pPr>
        <w:pStyle w:val="isselectedend"/>
        <w:numPr>
          <w:ilvl w:val="0"/>
          <w:numId w:val="1"/>
        </w:numPr>
        <w:ind w:left="270" w:hanging="270"/>
      </w:pPr>
      <w:r>
        <w:t>Managed departmental budgets, invoice processing, and advertising expenditures.</w:t>
      </w:r>
    </w:p>
    <w:p w14:paraId="181E0746" w14:textId="2521C789" w:rsidR="00514CD0" w:rsidRPr="0079476C" w:rsidRDefault="00514CD0" w:rsidP="00514CD0">
      <w:pPr>
        <w:pStyle w:val="isselectedend"/>
        <w:rPr>
          <w:b/>
          <w:bCs/>
        </w:rPr>
      </w:pPr>
      <w:r w:rsidRPr="00514CD0">
        <w:rPr>
          <w:b/>
          <w:bCs/>
        </w:rPr>
        <w:t>EDUCATION</w:t>
      </w:r>
      <w:r w:rsidR="0079476C">
        <w:rPr>
          <w:b/>
          <w:bCs/>
        </w:rPr>
        <w:br/>
      </w:r>
      <w:r>
        <w:t>HOOD COLLEGE</w:t>
      </w:r>
      <w:r w:rsidR="0079476C">
        <w:t xml:space="preserve"> - </w:t>
      </w:r>
      <w:r>
        <w:t>Bachelor of Arts, Integrated Marketing Communications</w:t>
      </w:r>
      <w:r w:rsidR="0079476C">
        <w:t xml:space="preserve">, </w:t>
      </w:r>
      <w:r>
        <w:t>Minor: Film Studies</w:t>
      </w:r>
    </w:p>
    <w:p w14:paraId="3B0264C6" w14:textId="478A7F66" w:rsidR="00514CD0" w:rsidRPr="0079476C" w:rsidRDefault="00514CD0" w:rsidP="00514CD0">
      <w:pPr>
        <w:pStyle w:val="isselectedend"/>
        <w:rPr>
          <w:b/>
          <w:bCs/>
        </w:rPr>
      </w:pPr>
      <w:r w:rsidRPr="00514CD0">
        <w:rPr>
          <w:b/>
          <w:bCs/>
        </w:rPr>
        <w:t>TECHNICAL SKILLS</w:t>
      </w:r>
      <w:r w:rsidR="0079476C">
        <w:rPr>
          <w:b/>
          <w:bCs/>
        </w:rPr>
        <w:br/>
      </w:r>
      <w:r w:rsidRPr="0079476C">
        <w:rPr>
          <w:b/>
          <w:bCs/>
        </w:rPr>
        <w:t>Marketing Platforms:</w:t>
      </w:r>
      <w:r>
        <w:t xml:space="preserve"> Salesforce, Marketo, Eloqua, Constant Contact, Highspot, EZ Texting</w:t>
      </w:r>
      <w:r w:rsidR="0079476C">
        <w:br/>
      </w:r>
      <w:r w:rsidRPr="0079476C">
        <w:rPr>
          <w:b/>
          <w:bCs/>
        </w:rPr>
        <w:t>Creative &amp; Digital:</w:t>
      </w:r>
      <w:r>
        <w:t xml:space="preserve"> Adobe Creative Suite, Photoshop, Illustrator, InDesign, Canva, WordPress, Wix, Squarespace, HTML, CSS</w:t>
      </w:r>
      <w:r w:rsidR="0079476C">
        <w:br/>
      </w:r>
      <w:r w:rsidRPr="0079476C">
        <w:rPr>
          <w:b/>
          <w:bCs/>
        </w:rPr>
        <w:t>Marketing Expertise:</w:t>
      </w:r>
      <w:r>
        <w:t xml:space="preserve"> Brand Strategy, Customer Advocacy, Customer Experience, Campaign Development, Competitive Analysis, Public Relations, Content Strategy, Commercialization, Social Media Marketing</w:t>
      </w:r>
    </w:p>
    <w:p w14:paraId="75DE49C7" w14:textId="6006A344" w:rsidR="00514CD0" w:rsidRPr="0079476C" w:rsidRDefault="00514CD0" w:rsidP="0079476C">
      <w:pPr>
        <w:pStyle w:val="isselectedend"/>
        <w:rPr>
          <w:b/>
          <w:bCs/>
        </w:rPr>
      </w:pPr>
      <w:r w:rsidRPr="00514CD0">
        <w:rPr>
          <w:b/>
          <w:bCs/>
        </w:rPr>
        <w:t>CERTIFICATIONS</w:t>
      </w:r>
      <w:r w:rsidR="0079476C">
        <w:rPr>
          <w:b/>
          <w:bCs/>
        </w:rPr>
        <w:br/>
      </w:r>
      <w:r>
        <w:t>Certified Personal Trainer (CPT)</w:t>
      </w:r>
      <w:r w:rsidR="0079476C">
        <w:t xml:space="preserve"> - </w:t>
      </w:r>
      <w:r>
        <w:t>National Academy of Sports Medicine (NASM)</w:t>
      </w:r>
    </w:p>
    <w:sectPr w:rsidR="00514CD0" w:rsidRPr="0079476C" w:rsidSect="00514C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5397A"/>
    <w:multiLevelType w:val="hybridMultilevel"/>
    <w:tmpl w:val="C350699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860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CD0"/>
    <w:rsid w:val="00006E2A"/>
    <w:rsid w:val="002523A0"/>
    <w:rsid w:val="00514CD0"/>
    <w:rsid w:val="00644A0B"/>
    <w:rsid w:val="0079476C"/>
    <w:rsid w:val="00826754"/>
    <w:rsid w:val="00C67B72"/>
    <w:rsid w:val="00CD35C5"/>
    <w:rsid w:val="00E30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283F15"/>
  <w15:chartTrackingRefBased/>
  <w15:docId w15:val="{C037A748-D1A3-B848-B959-1B005E7D8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4C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4C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4C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4C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4C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4C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4C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4C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4C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4C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4C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4C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4CD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4CD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4C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4C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4C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4C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4C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4C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4C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4C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4C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4C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4C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4CD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4C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4CD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4CD0"/>
    <w:rPr>
      <w:b/>
      <w:bCs/>
      <w:smallCaps/>
      <w:color w:val="2F5496" w:themeColor="accent1" w:themeShade="BF"/>
      <w:spacing w:val="5"/>
    </w:rPr>
  </w:style>
  <w:style w:type="paragraph" w:customStyle="1" w:styleId="isselectedend">
    <w:name w:val="isselectedend"/>
    <w:basedOn w:val="Normal"/>
    <w:rsid w:val="00514C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514CD0"/>
    <w:rPr>
      <w:color w:val="0000FF"/>
      <w:u w:val="single"/>
    </w:rPr>
  </w:style>
  <w:style w:type="character" w:customStyle="1" w:styleId="text-token-text-primary">
    <w:name w:val="text-token-text-primary"/>
    <w:basedOn w:val="DefaultParagraphFont"/>
    <w:rsid w:val="00514CD0"/>
  </w:style>
  <w:style w:type="paragraph" w:styleId="NormalWeb">
    <w:name w:val="Normal (Web)"/>
    <w:basedOn w:val="Normal"/>
    <w:uiPriority w:val="99"/>
    <w:semiHidden/>
    <w:unhideWhenUsed/>
    <w:rsid w:val="00514C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C67B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rahmarcello13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625</Words>
  <Characters>4589</Characters>
  <Application>Microsoft Office Word</Application>
  <DocSecurity>0</DocSecurity>
  <Lines>67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Marcello</dc:creator>
  <cp:keywords/>
  <dc:description/>
  <cp:lastModifiedBy>Sarah Marcello</cp:lastModifiedBy>
  <cp:revision>1</cp:revision>
  <dcterms:created xsi:type="dcterms:W3CDTF">2026-06-14T00:46:00Z</dcterms:created>
  <dcterms:modified xsi:type="dcterms:W3CDTF">2026-07-07T02:02:00Z</dcterms:modified>
</cp:coreProperties>
</file>